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3D" w:rsidRPr="00E94788" w:rsidRDefault="004E1FF2">
      <w:pPr>
        <w:rPr>
          <w:b/>
          <w:sz w:val="22"/>
          <w:szCs w:val="22"/>
        </w:rPr>
      </w:pPr>
      <w:bookmarkStart w:id="0" w:name="_GoBack"/>
      <w:bookmarkEnd w:id="0"/>
      <w:r w:rsidRPr="00E94788">
        <w:rPr>
          <w:b/>
          <w:sz w:val="22"/>
          <w:szCs w:val="22"/>
        </w:rPr>
        <w:t xml:space="preserve">CSGP </w:t>
      </w:r>
      <w:r w:rsidR="00704F47" w:rsidRPr="00E94788">
        <w:rPr>
          <w:b/>
          <w:sz w:val="22"/>
          <w:szCs w:val="22"/>
        </w:rPr>
        <w:t>HEARING PROCEDURE</w:t>
      </w:r>
    </w:p>
    <w:p w:rsidR="00FA21FE" w:rsidRPr="00E94788" w:rsidRDefault="00FA21FE">
      <w:pPr>
        <w:rPr>
          <w:b/>
          <w:sz w:val="22"/>
          <w:szCs w:val="22"/>
        </w:rPr>
      </w:pPr>
    </w:p>
    <w:p w:rsidR="00FA21FE" w:rsidRPr="00E94788" w:rsidRDefault="00B758F9" w:rsidP="00FA21FE">
      <w:pPr>
        <w:rPr>
          <w:sz w:val="22"/>
          <w:szCs w:val="22"/>
        </w:rPr>
      </w:pPr>
      <w:r w:rsidRPr="00E94788">
        <w:rPr>
          <w:sz w:val="22"/>
          <w:szCs w:val="22"/>
        </w:rPr>
        <w:t xml:space="preserve">Chair </w:t>
      </w:r>
      <w:r w:rsidR="00FA21FE" w:rsidRPr="00E94788">
        <w:rPr>
          <w:sz w:val="22"/>
          <w:szCs w:val="22"/>
        </w:rPr>
        <w:t>Opening Remarks</w:t>
      </w:r>
      <w:r w:rsidR="0019562E">
        <w:rPr>
          <w:sz w:val="22"/>
          <w:szCs w:val="22"/>
        </w:rPr>
        <w:t xml:space="preserve"> (</w:t>
      </w:r>
      <w:r w:rsidR="0019562E" w:rsidRPr="0019562E">
        <w:rPr>
          <w:i/>
          <w:sz w:val="22"/>
          <w:szCs w:val="22"/>
        </w:rPr>
        <w:t xml:space="preserve">refer to </w:t>
      </w:r>
      <w:r w:rsidR="0019562E">
        <w:rPr>
          <w:i/>
          <w:sz w:val="22"/>
          <w:szCs w:val="22"/>
        </w:rPr>
        <w:t xml:space="preserve">hearing </w:t>
      </w:r>
      <w:r w:rsidR="0019562E" w:rsidRPr="0019562E">
        <w:rPr>
          <w:i/>
          <w:sz w:val="22"/>
          <w:szCs w:val="22"/>
        </w:rPr>
        <w:t>script</w:t>
      </w:r>
      <w:r w:rsidR="0019562E">
        <w:rPr>
          <w:sz w:val="22"/>
          <w:szCs w:val="22"/>
        </w:rPr>
        <w:t>)</w:t>
      </w:r>
    </w:p>
    <w:p w:rsidR="00FA21FE" w:rsidRPr="00E94788" w:rsidRDefault="00FA21FE" w:rsidP="00FA21FE">
      <w:pPr>
        <w:rPr>
          <w:sz w:val="22"/>
          <w:szCs w:val="22"/>
        </w:rPr>
      </w:pPr>
    </w:p>
    <w:p w:rsidR="00FA21FE" w:rsidRPr="00263678" w:rsidRDefault="00FA21FE" w:rsidP="00FA21FE">
      <w:pPr>
        <w:rPr>
          <w:sz w:val="22"/>
          <w:szCs w:val="22"/>
        </w:rPr>
      </w:pPr>
      <w:r w:rsidRPr="00263678">
        <w:rPr>
          <w:sz w:val="22"/>
          <w:szCs w:val="22"/>
        </w:rPr>
        <w:t>Chair facilitates t</w:t>
      </w:r>
      <w:r w:rsidR="00263678" w:rsidRPr="00263678">
        <w:rPr>
          <w:sz w:val="22"/>
          <w:szCs w:val="22"/>
        </w:rPr>
        <w:t xml:space="preserve">he following for EACH APPLICANT </w:t>
      </w:r>
      <w:r w:rsidRPr="00263678">
        <w:rPr>
          <w:sz w:val="22"/>
          <w:szCs w:val="22"/>
        </w:rPr>
        <w:t>in a level:</w:t>
      </w:r>
    </w:p>
    <w:p w:rsidR="00FA21FE" w:rsidRPr="00E94788" w:rsidRDefault="00FA21FE" w:rsidP="00FA21FE">
      <w:pPr>
        <w:rPr>
          <w:sz w:val="22"/>
          <w:szCs w:val="22"/>
        </w:rPr>
      </w:pPr>
    </w:p>
    <w:p w:rsidR="00FA21FE" w:rsidRPr="00E94788" w:rsidRDefault="00FA21FE" w:rsidP="00FA21FE">
      <w:pPr>
        <w:rPr>
          <w:sz w:val="22"/>
          <w:szCs w:val="22"/>
        </w:rPr>
      </w:pPr>
      <w:r w:rsidRPr="00263678">
        <w:rPr>
          <w:sz w:val="22"/>
          <w:szCs w:val="22"/>
          <w:u w:val="single"/>
        </w:rPr>
        <w:t>Applicant</w:t>
      </w:r>
      <w:r w:rsidR="00263678" w:rsidRPr="00263678">
        <w:rPr>
          <w:sz w:val="22"/>
          <w:szCs w:val="22"/>
          <w:u w:val="single"/>
        </w:rPr>
        <w:t xml:space="preserve"> Update</w:t>
      </w:r>
      <w:r w:rsidRPr="00E94788">
        <w:rPr>
          <w:sz w:val="22"/>
          <w:szCs w:val="22"/>
        </w:rPr>
        <w:t xml:space="preserve"> </w:t>
      </w:r>
      <w:r w:rsidR="00263678">
        <w:rPr>
          <w:sz w:val="22"/>
          <w:szCs w:val="22"/>
        </w:rPr>
        <w:t>–</w:t>
      </w:r>
      <w:r w:rsidRPr="00E94788">
        <w:rPr>
          <w:sz w:val="22"/>
          <w:szCs w:val="22"/>
        </w:rPr>
        <w:t xml:space="preserve"> </w:t>
      </w:r>
      <w:r w:rsidR="00263678">
        <w:rPr>
          <w:sz w:val="22"/>
          <w:szCs w:val="22"/>
        </w:rPr>
        <w:t>(</w:t>
      </w:r>
      <w:r w:rsidR="00816C3A">
        <w:rPr>
          <w:sz w:val="22"/>
          <w:szCs w:val="22"/>
        </w:rPr>
        <w:t>5</w:t>
      </w:r>
      <w:r w:rsidRPr="00E94788">
        <w:rPr>
          <w:sz w:val="22"/>
          <w:szCs w:val="22"/>
        </w:rPr>
        <w:t>-minute</w:t>
      </w:r>
      <w:r w:rsidR="00263678">
        <w:rPr>
          <w:sz w:val="22"/>
          <w:szCs w:val="22"/>
        </w:rPr>
        <w:t>s timed)</w:t>
      </w:r>
      <w:r w:rsidR="00B758F9" w:rsidRPr="00E94788">
        <w:rPr>
          <w:sz w:val="22"/>
          <w:szCs w:val="22"/>
        </w:rPr>
        <w:t>:</w:t>
      </w:r>
      <w:r w:rsidRPr="00E94788">
        <w:rPr>
          <w:sz w:val="22"/>
          <w:szCs w:val="22"/>
        </w:rPr>
        <w:t xml:space="preserve"> </w:t>
      </w:r>
    </w:p>
    <w:p w:rsidR="00FA21FE" w:rsidRDefault="00FA21FE" w:rsidP="00FA21F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>Introduce org</w:t>
      </w:r>
      <w:r w:rsidR="00B758F9" w:rsidRPr="00E94788">
        <w:rPr>
          <w:rFonts w:asciiTheme="minorHAnsi" w:hAnsiTheme="minorHAnsi"/>
          <w:sz w:val="22"/>
          <w:szCs w:val="22"/>
        </w:rPr>
        <w:t>anization’s representatives</w:t>
      </w:r>
      <w:r w:rsidR="008515AB">
        <w:rPr>
          <w:rFonts w:asciiTheme="minorHAnsi" w:hAnsiTheme="minorHAnsi"/>
          <w:sz w:val="22"/>
          <w:szCs w:val="22"/>
        </w:rPr>
        <w:t xml:space="preserve"> (up to two representatives may participate)</w:t>
      </w:r>
    </w:p>
    <w:p w:rsidR="007E471F" w:rsidRPr="00E94788" w:rsidRDefault="007E471F" w:rsidP="007E471F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state names and titles and please spell names for the record</w:t>
      </w:r>
    </w:p>
    <w:p w:rsidR="00FA21FE" w:rsidRPr="00E94788" w:rsidRDefault="00FA21FE" w:rsidP="00FA21F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>State mission of organization</w:t>
      </w:r>
    </w:p>
    <w:p w:rsidR="00FA21FE" w:rsidRDefault="00FA21FE" w:rsidP="00FA21F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>Provide any updates to application and since on-site visit (or say “no updates”)</w:t>
      </w:r>
    </w:p>
    <w:p w:rsidR="00816C3A" w:rsidRPr="00E94788" w:rsidRDefault="00816C3A" w:rsidP="00816C3A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update is something that has changed or is new information</w:t>
      </w:r>
    </w:p>
    <w:p w:rsidR="00FA21FE" w:rsidRPr="00E94788" w:rsidRDefault="00FA21FE" w:rsidP="00FA21FE">
      <w:pPr>
        <w:rPr>
          <w:sz w:val="22"/>
          <w:szCs w:val="22"/>
        </w:rPr>
      </w:pPr>
    </w:p>
    <w:p w:rsidR="00FA21FE" w:rsidRPr="00E94788" w:rsidRDefault="00B758F9" w:rsidP="00FA21FE">
      <w:pPr>
        <w:rPr>
          <w:sz w:val="22"/>
          <w:szCs w:val="22"/>
        </w:rPr>
      </w:pPr>
      <w:r w:rsidRPr="00E94788">
        <w:rPr>
          <w:sz w:val="22"/>
          <w:szCs w:val="22"/>
        </w:rPr>
        <w:t>Ask Committee</w:t>
      </w:r>
      <w:r w:rsidR="00FA21FE" w:rsidRPr="00E94788">
        <w:rPr>
          <w:sz w:val="22"/>
          <w:szCs w:val="22"/>
        </w:rPr>
        <w:t>:</w:t>
      </w:r>
    </w:p>
    <w:p w:rsidR="00FA21FE" w:rsidRPr="00E94788" w:rsidRDefault="00FA21FE" w:rsidP="00FA21FE">
      <w:pPr>
        <w:rPr>
          <w:sz w:val="22"/>
          <w:szCs w:val="22"/>
        </w:rPr>
      </w:pPr>
    </w:p>
    <w:p w:rsidR="00FA21FE" w:rsidRPr="00E94788" w:rsidRDefault="00FA21FE" w:rsidP="00FA21FE">
      <w:pPr>
        <w:rPr>
          <w:sz w:val="22"/>
          <w:szCs w:val="22"/>
        </w:rPr>
      </w:pPr>
      <w:r w:rsidRPr="00E94788">
        <w:rPr>
          <w:sz w:val="22"/>
          <w:szCs w:val="22"/>
        </w:rPr>
        <w:t xml:space="preserve">Any </w:t>
      </w:r>
      <w:r w:rsidR="00087593">
        <w:rPr>
          <w:sz w:val="22"/>
          <w:szCs w:val="22"/>
          <w:u w:val="single"/>
        </w:rPr>
        <w:t>R</w:t>
      </w:r>
      <w:r w:rsidRPr="00E94788">
        <w:rPr>
          <w:sz w:val="22"/>
          <w:szCs w:val="22"/>
          <w:u w:val="single"/>
        </w:rPr>
        <w:t>ecusals</w:t>
      </w:r>
      <w:r w:rsidRPr="00E94788">
        <w:rPr>
          <w:sz w:val="22"/>
          <w:szCs w:val="22"/>
        </w:rPr>
        <w:t>?</w:t>
      </w:r>
    </w:p>
    <w:p w:rsidR="00FA21FE" w:rsidRPr="00E94788" w:rsidRDefault="00FA21FE" w:rsidP="00FA21FE">
      <w:pPr>
        <w:rPr>
          <w:sz w:val="22"/>
          <w:szCs w:val="22"/>
        </w:rPr>
      </w:pPr>
    </w:p>
    <w:p w:rsidR="00FA21FE" w:rsidRPr="00E94788" w:rsidRDefault="00FA21FE" w:rsidP="00FA21FE">
      <w:pPr>
        <w:rPr>
          <w:sz w:val="22"/>
          <w:szCs w:val="22"/>
        </w:rPr>
      </w:pPr>
      <w:r w:rsidRPr="00E94788">
        <w:rPr>
          <w:sz w:val="22"/>
          <w:szCs w:val="22"/>
        </w:rPr>
        <w:t xml:space="preserve">Who did </w:t>
      </w:r>
      <w:r w:rsidR="00087593">
        <w:rPr>
          <w:sz w:val="22"/>
          <w:szCs w:val="22"/>
          <w:u w:val="single"/>
        </w:rPr>
        <w:t>O</w:t>
      </w:r>
      <w:r w:rsidRPr="00E94788">
        <w:rPr>
          <w:sz w:val="22"/>
          <w:szCs w:val="22"/>
          <w:u w:val="single"/>
        </w:rPr>
        <w:t>n-site?</w:t>
      </w:r>
      <w:r w:rsidRPr="00E94788">
        <w:rPr>
          <w:sz w:val="22"/>
          <w:szCs w:val="22"/>
        </w:rPr>
        <w:t xml:space="preserve"> (</w:t>
      </w:r>
      <w:proofErr w:type="gramStart"/>
      <w:r w:rsidRPr="00E94788">
        <w:rPr>
          <w:sz w:val="22"/>
          <w:szCs w:val="22"/>
        </w:rPr>
        <w:t>no</w:t>
      </w:r>
      <w:proofErr w:type="gramEnd"/>
      <w:r w:rsidRPr="00E94788">
        <w:rPr>
          <w:sz w:val="22"/>
          <w:szCs w:val="22"/>
        </w:rPr>
        <w:t xml:space="preserve"> comment or report)</w:t>
      </w:r>
    </w:p>
    <w:p w:rsidR="00FA21FE" w:rsidRPr="00E94788" w:rsidRDefault="00FA21FE" w:rsidP="00FA21FE">
      <w:pPr>
        <w:rPr>
          <w:sz w:val="22"/>
          <w:szCs w:val="22"/>
        </w:rPr>
      </w:pPr>
    </w:p>
    <w:p w:rsidR="00263678" w:rsidRPr="00263678" w:rsidRDefault="00263678" w:rsidP="00FA21FE">
      <w:pPr>
        <w:rPr>
          <w:sz w:val="22"/>
          <w:szCs w:val="22"/>
          <w:u w:val="single"/>
        </w:rPr>
      </w:pPr>
      <w:r w:rsidRPr="00263678">
        <w:rPr>
          <w:sz w:val="22"/>
          <w:szCs w:val="22"/>
          <w:u w:val="single"/>
        </w:rPr>
        <w:t xml:space="preserve">Stating </w:t>
      </w:r>
      <w:r>
        <w:rPr>
          <w:sz w:val="22"/>
          <w:szCs w:val="22"/>
          <w:u w:val="single"/>
        </w:rPr>
        <w:t xml:space="preserve">Preliminary </w:t>
      </w:r>
      <w:r w:rsidRPr="00263678">
        <w:rPr>
          <w:sz w:val="22"/>
          <w:szCs w:val="22"/>
          <w:u w:val="single"/>
        </w:rPr>
        <w:t>Scores</w:t>
      </w:r>
      <w:r w:rsidR="00171C16">
        <w:rPr>
          <w:sz w:val="22"/>
          <w:szCs w:val="22"/>
          <w:u w:val="single"/>
        </w:rPr>
        <w:t xml:space="preserve"> and Explaining Scores of 2</w:t>
      </w:r>
      <w:r w:rsidR="0019562E">
        <w:rPr>
          <w:sz w:val="22"/>
          <w:szCs w:val="22"/>
          <w:u w:val="single"/>
        </w:rPr>
        <w:t xml:space="preserve"> or below</w:t>
      </w:r>
      <w:r>
        <w:rPr>
          <w:sz w:val="22"/>
          <w:szCs w:val="22"/>
          <w:u w:val="single"/>
        </w:rPr>
        <w:t>:</w:t>
      </w:r>
    </w:p>
    <w:p w:rsidR="00FA21FE" w:rsidRPr="00E94788" w:rsidRDefault="00B758F9" w:rsidP="00FA21FE">
      <w:pPr>
        <w:rPr>
          <w:i/>
          <w:sz w:val="22"/>
          <w:szCs w:val="22"/>
        </w:rPr>
      </w:pPr>
      <w:r w:rsidRPr="00E94788">
        <w:rPr>
          <w:i/>
          <w:sz w:val="22"/>
          <w:szCs w:val="22"/>
        </w:rPr>
        <w:t>Round Robin - Committee</w:t>
      </w:r>
      <w:r w:rsidR="00930001">
        <w:rPr>
          <w:i/>
          <w:sz w:val="22"/>
          <w:szCs w:val="22"/>
        </w:rPr>
        <w:t xml:space="preserve"> (</w:t>
      </w:r>
      <w:proofErr w:type="gramStart"/>
      <w:r w:rsidR="00930001">
        <w:rPr>
          <w:i/>
          <w:sz w:val="22"/>
          <w:szCs w:val="22"/>
        </w:rPr>
        <w:t>switch</w:t>
      </w:r>
      <w:proofErr w:type="gramEnd"/>
      <w:r w:rsidR="00930001">
        <w:rPr>
          <w:i/>
          <w:sz w:val="22"/>
          <w:szCs w:val="22"/>
        </w:rPr>
        <w:t xml:space="preserve"> it up with order;</w:t>
      </w:r>
      <w:r w:rsidR="00FA21FE" w:rsidRPr="00E94788">
        <w:rPr>
          <w:i/>
          <w:sz w:val="22"/>
          <w:szCs w:val="22"/>
        </w:rPr>
        <w:t xml:space="preserve"> </w:t>
      </w:r>
      <w:r w:rsidRPr="00E94788">
        <w:rPr>
          <w:i/>
          <w:sz w:val="22"/>
          <w:szCs w:val="22"/>
        </w:rPr>
        <w:t>call on committee members for each applicant</w:t>
      </w:r>
      <w:r w:rsidR="00FA21FE" w:rsidRPr="00E94788">
        <w:rPr>
          <w:i/>
          <w:sz w:val="22"/>
          <w:szCs w:val="22"/>
        </w:rPr>
        <w:t>):</w:t>
      </w:r>
    </w:p>
    <w:p w:rsidR="00FA21FE" w:rsidRPr="00E94788" w:rsidRDefault="00FA21FE" w:rsidP="00FA21FE">
      <w:pPr>
        <w:rPr>
          <w:sz w:val="22"/>
          <w:szCs w:val="22"/>
        </w:rPr>
      </w:pPr>
    </w:p>
    <w:p w:rsidR="00FA21FE" w:rsidRPr="00E94788" w:rsidRDefault="00B758F9" w:rsidP="00FA21FE">
      <w:pPr>
        <w:rPr>
          <w:sz w:val="22"/>
          <w:szCs w:val="22"/>
        </w:rPr>
      </w:pPr>
      <w:r w:rsidRPr="00E94788">
        <w:rPr>
          <w:sz w:val="22"/>
          <w:szCs w:val="22"/>
        </w:rPr>
        <w:t>Ask each committee member</w:t>
      </w:r>
      <w:r w:rsidR="00FA21FE" w:rsidRPr="00E94788">
        <w:rPr>
          <w:sz w:val="22"/>
          <w:szCs w:val="22"/>
        </w:rPr>
        <w:t>:</w:t>
      </w:r>
    </w:p>
    <w:p w:rsidR="00FA21FE" w:rsidRPr="00E94788" w:rsidRDefault="00FA21FE" w:rsidP="00FA21FE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 xml:space="preserve">State </w:t>
      </w:r>
      <w:r w:rsidR="001A5A79">
        <w:rPr>
          <w:rFonts w:asciiTheme="minorHAnsi" w:hAnsiTheme="minorHAnsi"/>
          <w:sz w:val="22"/>
          <w:szCs w:val="22"/>
        </w:rPr>
        <w:t xml:space="preserve">name and </w:t>
      </w:r>
      <w:r w:rsidRPr="00E94788">
        <w:rPr>
          <w:rFonts w:asciiTheme="minorHAnsi" w:hAnsiTheme="minorHAnsi"/>
          <w:sz w:val="22"/>
          <w:szCs w:val="22"/>
        </w:rPr>
        <w:t>prelimi</w:t>
      </w:r>
      <w:r w:rsidR="00C402A3" w:rsidRPr="00E94788">
        <w:rPr>
          <w:rFonts w:asciiTheme="minorHAnsi" w:hAnsiTheme="minorHAnsi"/>
          <w:sz w:val="22"/>
          <w:szCs w:val="22"/>
        </w:rPr>
        <w:t xml:space="preserve">nary score </w:t>
      </w:r>
      <w:r w:rsidR="000A4440">
        <w:rPr>
          <w:rFonts w:asciiTheme="minorHAnsi" w:hAnsiTheme="minorHAnsi"/>
          <w:sz w:val="22"/>
          <w:szCs w:val="22"/>
        </w:rPr>
        <w:t>(based on review of application and on-site evaluation report)</w:t>
      </w:r>
    </w:p>
    <w:p w:rsidR="00FA21FE" w:rsidRPr="00E94788" w:rsidRDefault="00FA21FE" w:rsidP="00FA21FE">
      <w:pPr>
        <w:pStyle w:val="ListParagraph"/>
        <w:numPr>
          <w:ilvl w:val="0"/>
          <w:numId w:val="14"/>
        </w:numPr>
        <w:rPr>
          <w:rFonts w:asciiTheme="minorHAnsi" w:hAnsiTheme="minorHAnsi"/>
          <w:i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>An</w:t>
      </w:r>
      <w:r w:rsidR="00171C16">
        <w:rPr>
          <w:rFonts w:asciiTheme="minorHAnsi" w:hAnsiTheme="minorHAnsi"/>
          <w:sz w:val="22"/>
          <w:szCs w:val="22"/>
        </w:rPr>
        <w:t>y scoring statements ranked at 2</w:t>
      </w:r>
      <w:r w:rsidRPr="00E94788">
        <w:rPr>
          <w:rFonts w:asciiTheme="minorHAnsi" w:hAnsiTheme="minorHAnsi"/>
          <w:sz w:val="22"/>
          <w:szCs w:val="22"/>
        </w:rPr>
        <w:t xml:space="preserve"> or below? </w:t>
      </w:r>
    </w:p>
    <w:p w:rsidR="00FA21FE" w:rsidRPr="00E94788" w:rsidRDefault="00FA21FE" w:rsidP="00FA21FE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>Yes or no</w:t>
      </w:r>
    </w:p>
    <w:p w:rsidR="00FA21FE" w:rsidRPr="00E94788" w:rsidRDefault="00C402A3" w:rsidP="00FA21FE">
      <w:pPr>
        <w:pStyle w:val="ListParagraph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>If y</w:t>
      </w:r>
      <w:r w:rsidR="00FA21FE" w:rsidRPr="00E94788">
        <w:rPr>
          <w:rFonts w:asciiTheme="minorHAnsi" w:hAnsiTheme="minorHAnsi"/>
          <w:sz w:val="22"/>
          <w:szCs w:val="22"/>
        </w:rPr>
        <w:t xml:space="preserve">es, </w:t>
      </w:r>
      <w:r w:rsidRPr="00E94788">
        <w:rPr>
          <w:rFonts w:asciiTheme="minorHAnsi" w:hAnsiTheme="minorHAnsi"/>
          <w:sz w:val="22"/>
          <w:szCs w:val="22"/>
        </w:rPr>
        <w:t xml:space="preserve">state application </w:t>
      </w:r>
      <w:r w:rsidR="00FA21FE" w:rsidRPr="00E94788">
        <w:rPr>
          <w:rFonts w:asciiTheme="minorHAnsi" w:hAnsiTheme="minorHAnsi"/>
          <w:sz w:val="22"/>
          <w:szCs w:val="22"/>
        </w:rPr>
        <w:t xml:space="preserve">section </w:t>
      </w:r>
      <w:r w:rsidRPr="00E94788">
        <w:rPr>
          <w:rFonts w:asciiTheme="minorHAnsi" w:hAnsiTheme="minorHAnsi"/>
          <w:sz w:val="22"/>
          <w:szCs w:val="22"/>
        </w:rPr>
        <w:t>(#) relating to which evaluation criteria</w:t>
      </w:r>
    </w:p>
    <w:p w:rsidR="00FA21FE" w:rsidRPr="00E94788" w:rsidRDefault="00C402A3" w:rsidP="00FA21FE">
      <w:pPr>
        <w:pStyle w:val="ListParagraph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 xml:space="preserve">Which scoring statement(s) </w:t>
      </w:r>
    </w:p>
    <w:p w:rsidR="00FA21FE" w:rsidRPr="00E94788" w:rsidRDefault="00FA21FE" w:rsidP="00FA21FE">
      <w:pPr>
        <w:pStyle w:val="ListParagraph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 xml:space="preserve">and reason why </w:t>
      </w:r>
    </w:p>
    <w:p w:rsidR="0019562E" w:rsidRDefault="0019562E" w:rsidP="0019562E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 xml:space="preserve">If there </w:t>
      </w:r>
      <w:r w:rsidR="00171C16">
        <w:rPr>
          <w:rFonts w:asciiTheme="minorHAnsi" w:hAnsiTheme="minorHAnsi"/>
          <w:sz w:val="22"/>
          <w:szCs w:val="22"/>
        </w:rPr>
        <w:t>were any scoring statements at 2</w:t>
      </w:r>
      <w:r w:rsidRPr="00E94788">
        <w:rPr>
          <w:rFonts w:asciiTheme="minorHAnsi" w:hAnsiTheme="minorHAnsi"/>
          <w:sz w:val="22"/>
          <w:szCs w:val="22"/>
        </w:rPr>
        <w:t xml:space="preserve"> or below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E94788">
        <w:rPr>
          <w:rFonts w:asciiTheme="minorHAnsi" w:hAnsiTheme="minorHAnsi"/>
          <w:sz w:val="22"/>
          <w:szCs w:val="22"/>
        </w:rPr>
        <w:t xml:space="preserve">give applicant opportunity to respond to their scores.   </w:t>
      </w:r>
    </w:p>
    <w:p w:rsidR="0019562E" w:rsidRDefault="0019562E" w:rsidP="0019562E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Let them know they can ask a committee member to repeat their reasons for low scores, if needed.</w:t>
      </w:r>
    </w:p>
    <w:p w:rsidR="0019562E" w:rsidRPr="00E94788" w:rsidRDefault="0019562E" w:rsidP="0019562E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Remind them that scoring statement key is available as handout and is taped to podium</w:t>
      </w:r>
    </w:p>
    <w:p w:rsidR="00FA21FE" w:rsidRPr="00E94788" w:rsidRDefault="00FA21FE" w:rsidP="00FA21FE">
      <w:pPr>
        <w:rPr>
          <w:sz w:val="22"/>
          <w:szCs w:val="22"/>
        </w:rPr>
      </w:pPr>
    </w:p>
    <w:p w:rsidR="00C402A3" w:rsidRPr="00263678" w:rsidRDefault="00087593" w:rsidP="00FA21F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Questions</w:t>
      </w:r>
      <w:r w:rsidR="0019562E">
        <w:rPr>
          <w:sz w:val="22"/>
          <w:szCs w:val="22"/>
          <w:u w:val="single"/>
        </w:rPr>
        <w:t xml:space="preserve"> and Comments</w:t>
      </w:r>
      <w:r w:rsidR="00263678" w:rsidRPr="00263678">
        <w:rPr>
          <w:sz w:val="22"/>
          <w:szCs w:val="22"/>
          <w:u w:val="single"/>
        </w:rPr>
        <w:t>:</w:t>
      </w:r>
    </w:p>
    <w:p w:rsidR="0019562E" w:rsidRPr="0019562E" w:rsidRDefault="0019562E" w:rsidP="0019562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9562E">
        <w:rPr>
          <w:sz w:val="22"/>
          <w:szCs w:val="22"/>
        </w:rPr>
        <w:t>After each committee member has stated scores and explained any low scores</w:t>
      </w:r>
      <w:r>
        <w:rPr>
          <w:sz w:val="22"/>
          <w:szCs w:val="22"/>
        </w:rPr>
        <w:t xml:space="preserve"> and applicant has responded to those low scores</w:t>
      </w:r>
      <w:r w:rsidRPr="0019562E">
        <w:rPr>
          <w:sz w:val="22"/>
          <w:szCs w:val="22"/>
        </w:rPr>
        <w:t>:</w:t>
      </w:r>
    </w:p>
    <w:p w:rsidR="00843ADA" w:rsidRPr="00E94788" w:rsidRDefault="00843ADA" w:rsidP="00FA21FE">
      <w:pPr>
        <w:rPr>
          <w:sz w:val="22"/>
          <w:szCs w:val="22"/>
        </w:rPr>
      </w:pPr>
    </w:p>
    <w:p w:rsidR="0019562E" w:rsidRPr="0019562E" w:rsidRDefault="00C402A3" w:rsidP="0019562E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D32B25">
        <w:rPr>
          <w:rFonts w:asciiTheme="minorHAnsi" w:hAnsiTheme="minorHAnsi"/>
          <w:sz w:val="22"/>
          <w:szCs w:val="22"/>
        </w:rPr>
        <w:t xml:space="preserve">Then ask committee -- Are </w:t>
      </w:r>
      <w:r w:rsidR="00E3705F" w:rsidRPr="00D32B25">
        <w:rPr>
          <w:rFonts w:asciiTheme="minorHAnsi" w:hAnsiTheme="minorHAnsi"/>
          <w:sz w:val="22"/>
          <w:szCs w:val="22"/>
        </w:rPr>
        <w:t xml:space="preserve">there </w:t>
      </w:r>
      <w:r w:rsidRPr="00D32B25">
        <w:rPr>
          <w:rFonts w:asciiTheme="minorHAnsi" w:hAnsiTheme="minorHAnsi"/>
          <w:sz w:val="22"/>
          <w:szCs w:val="22"/>
        </w:rPr>
        <w:t xml:space="preserve">any further questions or comments for this applicant relevant to application, on-site, </w:t>
      </w:r>
      <w:r w:rsidR="00424859" w:rsidRPr="00D32B25">
        <w:rPr>
          <w:rFonts w:asciiTheme="minorHAnsi" w:hAnsiTheme="minorHAnsi"/>
          <w:sz w:val="22"/>
          <w:szCs w:val="22"/>
        </w:rPr>
        <w:t xml:space="preserve">today’s hearing, </w:t>
      </w:r>
      <w:r w:rsidRPr="00D32B25">
        <w:rPr>
          <w:rFonts w:asciiTheme="minorHAnsi" w:hAnsiTheme="minorHAnsi"/>
          <w:sz w:val="22"/>
          <w:szCs w:val="22"/>
        </w:rPr>
        <w:t>or evaluation criteria?</w:t>
      </w:r>
    </w:p>
    <w:p w:rsidR="0019562E" w:rsidRPr="00D32B25" w:rsidRDefault="0019562E" w:rsidP="0019562E">
      <w:pPr>
        <w:pStyle w:val="ListParagraph"/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sure to provide enough time for additional discussion.  </w:t>
      </w:r>
    </w:p>
    <w:p w:rsidR="00C402A3" w:rsidRPr="00E94788" w:rsidRDefault="00C402A3" w:rsidP="00FA21FE">
      <w:pPr>
        <w:rPr>
          <w:sz w:val="22"/>
          <w:szCs w:val="22"/>
        </w:rPr>
      </w:pPr>
    </w:p>
    <w:p w:rsidR="00FA21FE" w:rsidRPr="00E94788" w:rsidRDefault="00E3705F" w:rsidP="00FA21FE">
      <w:pPr>
        <w:rPr>
          <w:sz w:val="22"/>
          <w:szCs w:val="22"/>
        </w:rPr>
      </w:pPr>
      <w:r w:rsidRPr="00E94788">
        <w:rPr>
          <w:sz w:val="22"/>
          <w:szCs w:val="22"/>
        </w:rPr>
        <w:t>Ask staff to</w:t>
      </w:r>
      <w:r w:rsidRPr="00263678">
        <w:rPr>
          <w:sz w:val="22"/>
          <w:szCs w:val="22"/>
          <w:u w:val="single"/>
        </w:rPr>
        <w:t xml:space="preserve"> </w:t>
      </w:r>
      <w:r w:rsidR="00FA21FE" w:rsidRPr="00263678">
        <w:rPr>
          <w:sz w:val="22"/>
          <w:szCs w:val="22"/>
          <w:u w:val="single"/>
        </w:rPr>
        <w:t>sta</w:t>
      </w:r>
      <w:r w:rsidRPr="00263678">
        <w:rPr>
          <w:sz w:val="22"/>
          <w:szCs w:val="22"/>
          <w:u w:val="single"/>
        </w:rPr>
        <w:t xml:space="preserve">te average score </w:t>
      </w:r>
      <w:r w:rsidRPr="00E94788">
        <w:rPr>
          <w:sz w:val="22"/>
          <w:szCs w:val="22"/>
        </w:rPr>
        <w:t>for applicant</w:t>
      </w:r>
      <w:r w:rsidR="00263678">
        <w:rPr>
          <w:sz w:val="22"/>
          <w:szCs w:val="22"/>
        </w:rPr>
        <w:t>.</w:t>
      </w:r>
    </w:p>
    <w:p w:rsidR="00FA21FE" w:rsidRPr="00E94788" w:rsidRDefault="00FA21FE" w:rsidP="00FA21FE">
      <w:pPr>
        <w:rPr>
          <w:sz w:val="22"/>
          <w:szCs w:val="22"/>
        </w:rPr>
      </w:pPr>
    </w:p>
    <w:p w:rsidR="00E049A2" w:rsidRPr="00263678" w:rsidRDefault="00E049A2" w:rsidP="00FA21FE">
      <w:pPr>
        <w:rPr>
          <w:sz w:val="22"/>
          <w:szCs w:val="22"/>
          <w:u w:val="single"/>
        </w:rPr>
      </w:pPr>
      <w:r w:rsidRPr="00263678">
        <w:rPr>
          <w:sz w:val="22"/>
          <w:szCs w:val="22"/>
          <w:u w:val="single"/>
        </w:rPr>
        <w:t>Scoring changes:</w:t>
      </w:r>
    </w:p>
    <w:p w:rsidR="008E1879" w:rsidRPr="00E94788" w:rsidRDefault="008E1879" w:rsidP="00E3705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>A</w:t>
      </w:r>
      <w:r w:rsidR="00E3705F" w:rsidRPr="00E94788">
        <w:rPr>
          <w:rFonts w:asciiTheme="minorHAnsi" w:hAnsiTheme="minorHAnsi"/>
          <w:sz w:val="22"/>
          <w:szCs w:val="22"/>
        </w:rPr>
        <w:t>sk - A</w:t>
      </w:r>
      <w:r w:rsidRPr="00E94788">
        <w:rPr>
          <w:rFonts w:asciiTheme="minorHAnsi" w:hAnsiTheme="minorHAnsi"/>
          <w:sz w:val="22"/>
          <w:szCs w:val="22"/>
        </w:rPr>
        <w:t>s a result of today’s hearing, does any committee member wish to change their score?</w:t>
      </w:r>
    </w:p>
    <w:p w:rsidR="00FA21FE" w:rsidRPr="00E94788" w:rsidRDefault="00FA21FE" w:rsidP="00E3705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lastRenderedPageBreak/>
        <w:t>If yes, state wh</w:t>
      </w:r>
      <w:r w:rsidR="00E3705F" w:rsidRPr="00E94788">
        <w:rPr>
          <w:rFonts w:asciiTheme="minorHAnsi" w:hAnsiTheme="minorHAnsi"/>
          <w:sz w:val="22"/>
          <w:szCs w:val="22"/>
        </w:rPr>
        <w:t xml:space="preserve">ich scoring statement(s), from what # </w:t>
      </w:r>
      <w:r w:rsidRPr="00E94788">
        <w:rPr>
          <w:rFonts w:asciiTheme="minorHAnsi" w:hAnsiTheme="minorHAnsi"/>
          <w:sz w:val="22"/>
          <w:szCs w:val="22"/>
        </w:rPr>
        <w:t xml:space="preserve"> to what</w:t>
      </w:r>
      <w:r w:rsidR="00E3705F" w:rsidRPr="00E94788">
        <w:rPr>
          <w:rFonts w:asciiTheme="minorHAnsi" w:hAnsiTheme="minorHAnsi"/>
          <w:sz w:val="22"/>
          <w:szCs w:val="22"/>
        </w:rPr>
        <w:t xml:space="preserve"> #</w:t>
      </w:r>
      <w:r w:rsidRPr="00E94788">
        <w:rPr>
          <w:rFonts w:asciiTheme="minorHAnsi" w:hAnsiTheme="minorHAnsi"/>
          <w:sz w:val="22"/>
          <w:szCs w:val="22"/>
        </w:rPr>
        <w:t xml:space="preserve">, and why </w:t>
      </w:r>
    </w:p>
    <w:p w:rsidR="00E3705F" w:rsidRPr="00E94788" w:rsidRDefault="00E3705F" w:rsidP="00E3705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>Then, please complete and turn in your scoring change form</w:t>
      </w:r>
    </w:p>
    <w:p w:rsidR="00FA21FE" w:rsidRPr="00E94788" w:rsidRDefault="00FA21FE" w:rsidP="00FA21FE">
      <w:pPr>
        <w:rPr>
          <w:sz w:val="22"/>
          <w:szCs w:val="22"/>
        </w:rPr>
      </w:pPr>
    </w:p>
    <w:p w:rsidR="00E3705F" w:rsidRPr="00E94788" w:rsidRDefault="00E3705F" w:rsidP="00FA21FE">
      <w:pPr>
        <w:rPr>
          <w:sz w:val="22"/>
          <w:szCs w:val="22"/>
        </w:rPr>
      </w:pPr>
      <w:r w:rsidRPr="00E94788">
        <w:rPr>
          <w:sz w:val="22"/>
          <w:szCs w:val="22"/>
        </w:rPr>
        <w:t>If there is a scoring change, ask staff to read new average score for applicant.</w:t>
      </w:r>
    </w:p>
    <w:p w:rsidR="00087593" w:rsidRDefault="00087593" w:rsidP="00FA21FE">
      <w:pPr>
        <w:rPr>
          <w:sz w:val="22"/>
          <w:szCs w:val="22"/>
        </w:rPr>
      </w:pPr>
    </w:p>
    <w:p w:rsidR="00FA21FE" w:rsidRPr="00E94788" w:rsidRDefault="00FA21FE" w:rsidP="00FA21FE">
      <w:pPr>
        <w:rPr>
          <w:i/>
          <w:sz w:val="22"/>
          <w:szCs w:val="22"/>
        </w:rPr>
      </w:pPr>
      <w:r w:rsidRPr="00E94788">
        <w:rPr>
          <w:sz w:val="22"/>
          <w:szCs w:val="22"/>
        </w:rPr>
        <w:t>NEXT ORG</w:t>
      </w:r>
      <w:r w:rsidR="00E94788">
        <w:rPr>
          <w:sz w:val="22"/>
          <w:szCs w:val="22"/>
        </w:rPr>
        <w:t>ANIZATION</w:t>
      </w:r>
      <w:r w:rsidRPr="00E94788">
        <w:rPr>
          <w:sz w:val="22"/>
          <w:szCs w:val="22"/>
        </w:rPr>
        <w:t xml:space="preserve"> – </w:t>
      </w:r>
      <w:r w:rsidR="00E3705F" w:rsidRPr="00E94788">
        <w:rPr>
          <w:i/>
          <w:sz w:val="22"/>
          <w:szCs w:val="22"/>
        </w:rPr>
        <w:t>repeat above for all applicants</w:t>
      </w:r>
      <w:r w:rsidRPr="00E94788">
        <w:rPr>
          <w:i/>
          <w:sz w:val="22"/>
          <w:szCs w:val="22"/>
        </w:rPr>
        <w:t xml:space="preserve"> in a level</w:t>
      </w:r>
    </w:p>
    <w:p w:rsidR="00087593" w:rsidRDefault="00087593" w:rsidP="00FA21FE">
      <w:pPr>
        <w:rPr>
          <w:sz w:val="22"/>
          <w:szCs w:val="22"/>
        </w:rPr>
      </w:pPr>
    </w:p>
    <w:p w:rsidR="00FA21FE" w:rsidRPr="00E94788" w:rsidRDefault="00E3705F" w:rsidP="00FA21FE">
      <w:pPr>
        <w:rPr>
          <w:sz w:val="22"/>
          <w:szCs w:val="22"/>
          <w:u w:val="single"/>
        </w:rPr>
      </w:pPr>
      <w:r w:rsidRPr="00E94788">
        <w:rPr>
          <w:sz w:val="22"/>
          <w:szCs w:val="22"/>
        </w:rPr>
        <w:t>When all applicants</w:t>
      </w:r>
      <w:r w:rsidR="00FA21FE" w:rsidRPr="00E94788">
        <w:rPr>
          <w:sz w:val="22"/>
          <w:szCs w:val="22"/>
        </w:rPr>
        <w:t xml:space="preserve"> in </w:t>
      </w:r>
      <w:r w:rsidRPr="00E94788">
        <w:rPr>
          <w:sz w:val="22"/>
          <w:szCs w:val="22"/>
        </w:rPr>
        <w:t>a level have had their hearing</w:t>
      </w:r>
      <w:r w:rsidR="00FA21FE" w:rsidRPr="00E94788">
        <w:rPr>
          <w:sz w:val="22"/>
          <w:szCs w:val="22"/>
        </w:rPr>
        <w:t xml:space="preserve">– ask for </w:t>
      </w:r>
      <w:r w:rsidR="00087593">
        <w:rPr>
          <w:sz w:val="22"/>
          <w:szCs w:val="22"/>
          <w:u w:val="single"/>
        </w:rPr>
        <w:t>Public Comment</w:t>
      </w:r>
      <w:r w:rsidR="00E94788">
        <w:rPr>
          <w:sz w:val="22"/>
          <w:szCs w:val="22"/>
          <w:u w:val="single"/>
        </w:rPr>
        <w:t>.</w:t>
      </w:r>
    </w:p>
    <w:p w:rsidR="00E94788" w:rsidRDefault="00E94788" w:rsidP="00FA21FE">
      <w:pPr>
        <w:rPr>
          <w:sz w:val="22"/>
          <w:szCs w:val="22"/>
        </w:rPr>
      </w:pPr>
    </w:p>
    <w:p w:rsidR="00E3705F" w:rsidRPr="00E94788" w:rsidRDefault="009D2947" w:rsidP="00FA21FE">
      <w:pPr>
        <w:rPr>
          <w:sz w:val="22"/>
          <w:szCs w:val="22"/>
        </w:rPr>
      </w:pPr>
      <w:r w:rsidRPr="00263889">
        <w:rPr>
          <w:sz w:val="22"/>
          <w:szCs w:val="22"/>
          <w:u w:val="single"/>
        </w:rPr>
        <w:t>Important</w:t>
      </w:r>
      <w:r>
        <w:rPr>
          <w:sz w:val="22"/>
          <w:szCs w:val="22"/>
        </w:rPr>
        <w:t xml:space="preserve"> - </w:t>
      </w:r>
      <w:r w:rsidR="00E3705F" w:rsidRPr="00E94788">
        <w:rPr>
          <w:sz w:val="22"/>
          <w:szCs w:val="22"/>
        </w:rPr>
        <w:t>Note that this</w:t>
      </w:r>
      <w:r w:rsidR="005E21E1">
        <w:rPr>
          <w:sz w:val="22"/>
          <w:szCs w:val="22"/>
        </w:rPr>
        <w:t xml:space="preserve"> is</w:t>
      </w:r>
      <w:r w:rsidR="00E3705F" w:rsidRPr="00E94788">
        <w:rPr>
          <w:sz w:val="22"/>
          <w:szCs w:val="22"/>
        </w:rPr>
        <w:t xml:space="preserve"> the chance for applicants to appeal their scores to the committee.</w:t>
      </w:r>
    </w:p>
    <w:p w:rsidR="00E3705F" w:rsidRPr="00E94788" w:rsidRDefault="00E3705F" w:rsidP="00FA21FE">
      <w:pPr>
        <w:rPr>
          <w:sz w:val="22"/>
          <w:szCs w:val="22"/>
        </w:rPr>
      </w:pPr>
    </w:p>
    <w:p w:rsidR="00FA21FE" w:rsidRPr="00E94788" w:rsidRDefault="00E3705F" w:rsidP="00FA21FE">
      <w:pPr>
        <w:rPr>
          <w:sz w:val="22"/>
          <w:szCs w:val="22"/>
        </w:rPr>
      </w:pPr>
      <w:r w:rsidRPr="00E94788">
        <w:rPr>
          <w:sz w:val="22"/>
          <w:szCs w:val="22"/>
        </w:rPr>
        <w:t>Following any public comment --</w:t>
      </w:r>
    </w:p>
    <w:p w:rsidR="005E21E1" w:rsidRDefault="005E21E1" w:rsidP="00FA21FE">
      <w:pPr>
        <w:rPr>
          <w:sz w:val="22"/>
          <w:szCs w:val="22"/>
        </w:rPr>
      </w:pPr>
    </w:p>
    <w:p w:rsidR="00FA21FE" w:rsidRPr="00E94788" w:rsidRDefault="00E3705F" w:rsidP="00FA21FE">
      <w:pPr>
        <w:rPr>
          <w:sz w:val="22"/>
          <w:szCs w:val="22"/>
        </w:rPr>
      </w:pPr>
      <w:r w:rsidRPr="00E94788">
        <w:rPr>
          <w:sz w:val="22"/>
          <w:szCs w:val="22"/>
        </w:rPr>
        <w:t>To committee – Are there a</w:t>
      </w:r>
      <w:r w:rsidR="00FA21FE" w:rsidRPr="00E94788">
        <w:rPr>
          <w:sz w:val="22"/>
          <w:szCs w:val="22"/>
        </w:rPr>
        <w:t xml:space="preserve">ny </w:t>
      </w:r>
      <w:r w:rsidR="00FA21FE" w:rsidRPr="005E21E1">
        <w:rPr>
          <w:sz w:val="22"/>
          <w:szCs w:val="22"/>
          <w:u w:val="single"/>
        </w:rPr>
        <w:t>additional scoring changes</w:t>
      </w:r>
      <w:r w:rsidR="00FA21FE" w:rsidRPr="00E94788">
        <w:rPr>
          <w:sz w:val="22"/>
          <w:szCs w:val="22"/>
        </w:rPr>
        <w:t>?</w:t>
      </w:r>
    </w:p>
    <w:p w:rsidR="00E3705F" w:rsidRPr="00E94788" w:rsidRDefault="00E3705F" w:rsidP="00E3705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 xml:space="preserve">If yes, state which scoring statement(s), from what #  to what #, and why </w:t>
      </w:r>
    </w:p>
    <w:p w:rsidR="00E3705F" w:rsidRPr="00E94788" w:rsidRDefault="00E3705F" w:rsidP="00E3705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>Then, please complete and turn in your scoring change form</w:t>
      </w:r>
    </w:p>
    <w:p w:rsidR="00E3705F" w:rsidRPr="00E94788" w:rsidRDefault="00E3705F" w:rsidP="00E3705F">
      <w:pPr>
        <w:rPr>
          <w:sz w:val="22"/>
          <w:szCs w:val="22"/>
        </w:rPr>
      </w:pPr>
    </w:p>
    <w:p w:rsidR="00E3705F" w:rsidRPr="00E94788" w:rsidRDefault="00E3705F" w:rsidP="00E3705F">
      <w:pPr>
        <w:rPr>
          <w:sz w:val="22"/>
          <w:szCs w:val="22"/>
        </w:rPr>
      </w:pPr>
      <w:r w:rsidRPr="00E94788">
        <w:rPr>
          <w:sz w:val="22"/>
          <w:szCs w:val="22"/>
        </w:rPr>
        <w:t xml:space="preserve">Ask staff to read </w:t>
      </w:r>
      <w:r w:rsidR="004618D0">
        <w:rPr>
          <w:sz w:val="22"/>
          <w:szCs w:val="22"/>
        </w:rPr>
        <w:t xml:space="preserve">any new average </w:t>
      </w:r>
      <w:r w:rsidRPr="00E94788">
        <w:rPr>
          <w:sz w:val="22"/>
          <w:szCs w:val="22"/>
        </w:rPr>
        <w:t>scores based on any scoring changes</w:t>
      </w:r>
      <w:r w:rsidR="009D2947">
        <w:rPr>
          <w:sz w:val="22"/>
          <w:szCs w:val="22"/>
        </w:rPr>
        <w:t>.</w:t>
      </w:r>
    </w:p>
    <w:p w:rsidR="00FA21FE" w:rsidRPr="00E94788" w:rsidRDefault="00FA21FE" w:rsidP="00FA21FE">
      <w:pPr>
        <w:rPr>
          <w:sz w:val="22"/>
          <w:szCs w:val="22"/>
        </w:rPr>
      </w:pPr>
    </w:p>
    <w:p w:rsidR="00E3705F" w:rsidRPr="00E94788" w:rsidRDefault="00E3705F" w:rsidP="00FA21FE">
      <w:pPr>
        <w:rPr>
          <w:i/>
          <w:sz w:val="22"/>
          <w:szCs w:val="22"/>
        </w:rPr>
      </w:pPr>
      <w:r w:rsidRPr="00E94788">
        <w:rPr>
          <w:i/>
          <w:sz w:val="22"/>
          <w:szCs w:val="22"/>
        </w:rPr>
        <w:t>Take a break at this point while staff runs iteration model</w:t>
      </w:r>
    </w:p>
    <w:p w:rsidR="00E3705F" w:rsidRPr="00E94788" w:rsidRDefault="00E3705F" w:rsidP="00FA21FE">
      <w:pPr>
        <w:rPr>
          <w:i/>
          <w:sz w:val="22"/>
          <w:szCs w:val="22"/>
        </w:rPr>
      </w:pPr>
    </w:p>
    <w:p w:rsidR="00E3705F" w:rsidRPr="005E21E1" w:rsidRDefault="00E3705F" w:rsidP="00FA21FE">
      <w:pPr>
        <w:rPr>
          <w:i/>
          <w:sz w:val="22"/>
          <w:szCs w:val="22"/>
        </w:rPr>
      </w:pPr>
      <w:r w:rsidRPr="005E21E1">
        <w:rPr>
          <w:i/>
          <w:sz w:val="22"/>
          <w:szCs w:val="22"/>
        </w:rPr>
        <w:t xml:space="preserve">After break – </w:t>
      </w:r>
    </w:p>
    <w:p w:rsidR="005E21E1" w:rsidRPr="005E21E1" w:rsidRDefault="005E21E1" w:rsidP="00FA21FE">
      <w:pPr>
        <w:rPr>
          <w:sz w:val="22"/>
          <w:szCs w:val="22"/>
          <w:u w:val="single"/>
        </w:rPr>
      </w:pPr>
      <w:r w:rsidRPr="005E21E1">
        <w:rPr>
          <w:sz w:val="22"/>
          <w:szCs w:val="22"/>
          <w:u w:val="single"/>
        </w:rPr>
        <w:t>Certifying scores to recommend to Cultural Council Board of Director</w:t>
      </w:r>
      <w:r>
        <w:rPr>
          <w:sz w:val="22"/>
          <w:szCs w:val="22"/>
          <w:u w:val="single"/>
        </w:rPr>
        <w:t>s</w:t>
      </w:r>
      <w:r w:rsidRPr="005E21E1">
        <w:rPr>
          <w:sz w:val="22"/>
          <w:szCs w:val="22"/>
          <w:u w:val="single"/>
        </w:rPr>
        <w:t>:</w:t>
      </w:r>
    </w:p>
    <w:p w:rsidR="005E21E1" w:rsidRDefault="005E21E1" w:rsidP="00FA21FE">
      <w:pPr>
        <w:rPr>
          <w:sz w:val="22"/>
          <w:szCs w:val="22"/>
        </w:rPr>
      </w:pPr>
    </w:p>
    <w:p w:rsidR="00FA21FE" w:rsidRPr="005E21E1" w:rsidRDefault="00E3705F" w:rsidP="005E21E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5E21E1">
        <w:rPr>
          <w:sz w:val="22"/>
          <w:szCs w:val="22"/>
        </w:rPr>
        <w:t>Ask staff to read average scores</w:t>
      </w:r>
      <w:r w:rsidR="009510AB">
        <w:rPr>
          <w:sz w:val="22"/>
          <w:szCs w:val="22"/>
        </w:rPr>
        <w:t>, rounded score</w:t>
      </w:r>
      <w:r w:rsidR="009D2947">
        <w:rPr>
          <w:sz w:val="22"/>
          <w:szCs w:val="22"/>
        </w:rPr>
        <w:t>s</w:t>
      </w:r>
      <w:r w:rsidR="009510AB">
        <w:rPr>
          <w:sz w:val="22"/>
          <w:szCs w:val="22"/>
        </w:rPr>
        <w:t>,</w:t>
      </w:r>
      <w:r w:rsidRPr="005E21E1">
        <w:rPr>
          <w:sz w:val="22"/>
          <w:szCs w:val="22"/>
        </w:rPr>
        <w:t xml:space="preserve"> and calculated award amounts for all applicants in the level</w:t>
      </w:r>
    </w:p>
    <w:p w:rsidR="00FA21FE" w:rsidRPr="00E94788" w:rsidRDefault="00FA21FE" w:rsidP="00FA21FE">
      <w:pPr>
        <w:rPr>
          <w:sz w:val="22"/>
          <w:szCs w:val="22"/>
        </w:rPr>
      </w:pPr>
    </w:p>
    <w:p w:rsidR="00FA21FE" w:rsidRDefault="00FA21FE" w:rsidP="005E21E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5E21E1">
        <w:rPr>
          <w:sz w:val="22"/>
          <w:szCs w:val="22"/>
        </w:rPr>
        <w:t xml:space="preserve">Ask </w:t>
      </w:r>
      <w:r w:rsidR="00E3705F" w:rsidRPr="005E21E1">
        <w:rPr>
          <w:sz w:val="22"/>
          <w:szCs w:val="22"/>
        </w:rPr>
        <w:t xml:space="preserve">committee </w:t>
      </w:r>
      <w:r w:rsidRPr="005E21E1">
        <w:rPr>
          <w:sz w:val="22"/>
          <w:szCs w:val="22"/>
        </w:rPr>
        <w:t xml:space="preserve">for </w:t>
      </w:r>
      <w:r w:rsidR="00E3705F" w:rsidRPr="005E21E1">
        <w:rPr>
          <w:sz w:val="22"/>
          <w:szCs w:val="22"/>
        </w:rPr>
        <w:t xml:space="preserve">a </w:t>
      </w:r>
      <w:r w:rsidRPr="005E21E1">
        <w:rPr>
          <w:sz w:val="22"/>
          <w:szCs w:val="22"/>
        </w:rPr>
        <w:t>motion</w:t>
      </w:r>
      <w:r w:rsidR="00E3705F" w:rsidRPr="005E21E1">
        <w:rPr>
          <w:sz w:val="22"/>
          <w:szCs w:val="22"/>
        </w:rPr>
        <w:t>, second, and a vote</w:t>
      </w:r>
      <w:r w:rsidRPr="005E21E1">
        <w:rPr>
          <w:sz w:val="22"/>
          <w:szCs w:val="22"/>
        </w:rPr>
        <w:t xml:space="preserve"> to certify scores</w:t>
      </w:r>
      <w:r w:rsidR="00E3705F" w:rsidRPr="005E21E1">
        <w:rPr>
          <w:sz w:val="22"/>
          <w:szCs w:val="22"/>
        </w:rPr>
        <w:t>.</w:t>
      </w:r>
    </w:p>
    <w:p w:rsidR="009D2947" w:rsidRPr="009D2947" w:rsidRDefault="009D2947" w:rsidP="009D2947">
      <w:pPr>
        <w:pStyle w:val="ListParagraph"/>
        <w:rPr>
          <w:sz w:val="22"/>
          <w:szCs w:val="22"/>
        </w:rPr>
      </w:pPr>
    </w:p>
    <w:p w:rsidR="009D2947" w:rsidRPr="005E21E1" w:rsidRDefault="009D2947" w:rsidP="009D2947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The motion should include a provision that provides for the correction of any errors discovered during an audit of the scores following the hearings.</w:t>
      </w:r>
      <w:r w:rsidR="00765B2D">
        <w:rPr>
          <w:sz w:val="22"/>
          <w:szCs w:val="22"/>
        </w:rPr>
        <w:t xml:space="preserve">  Any such corrections will be communicated to both applicants in the funding level and the committee.</w:t>
      </w:r>
    </w:p>
    <w:p w:rsidR="00FA21FE" w:rsidRPr="00E94788" w:rsidRDefault="00FA21FE" w:rsidP="00FA21FE">
      <w:pPr>
        <w:rPr>
          <w:sz w:val="22"/>
          <w:szCs w:val="22"/>
        </w:rPr>
      </w:pPr>
    </w:p>
    <w:p w:rsidR="00FA21FE" w:rsidRPr="00E94788" w:rsidRDefault="00FA21FE" w:rsidP="00FA21FE">
      <w:pPr>
        <w:rPr>
          <w:sz w:val="22"/>
          <w:szCs w:val="22"/>
        </w:rPr>
      </w:pPr>
      <w:r w:rsidRPr="00E94788">
        <w:rPr>
          <w:sz w:val="22"/>
          <w:szCs w:val="22"/>
        </w:rPr>
        <w:t xml:space="preserve">Final </w:t>
      </w:r>
      <w:r w:rsidRPr="00E94788">
        <w:rPr>
          <w:sz w:val="22"/>
          <w:szCs w:val="22"/>
          <w:u w:val="single"/>
        </w:rPr>
        <w:t>public comment</w:t>
      </w:r>
    </w:p>
    <w:p w:rsidR="00E3705F" w:rsidRPr="00E94788" w:rsidRDefault="00FA21FE" w:rsidP="00E3705F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94788">
        <w:rPr>
          <w:rFonts w:asciiTheme="minorHAnsi" w:hAnsiTheme="minorHAnsi"/>
          <w:sz w:val="22"/>
          <w:szCs w:val="22"/>
        </w:rPr>
        <w:t xml:space="preserve">Ask </w:t>
      </w:r>
      <w:r w:rsidR="00E3705F" w:rsidRPr="00E94788">
        <w:rPr>
          <w:rFonts w:asciiTheme="minorHAnsi" w:hAnsiTheme="minorHAnsi"/>
          <w:sz w:val="22"/>
          <w:szCs w:val="22"/>
        </w:rPr>
        <w:t>for any general comments from committee, staff or audience</w:t>
      </w:r>
    </w:p>
    <w:p w:rsidR="00FA21FE" w:rsidRPr="00E94788" w:rsidRDefault="00FA21FE" w:rsidP="00FA21FE">
      <w:pPr>
        <w:rPr>
          <w:sz w:val="22"/>
          <w:szCs w:val="22"/>
        </w:rPr>
      </w:pPr>
    </w:p>
    <w:p w:rsidR="00FA21FE" w:rsidRPr="00E94788" w:rsidRDefault="00E3705F" w:rsidP="00FA21FE">
      <w:pPr>
        <w:rPr>
          <w:sz w:val="22"/>
          <w:szCs w:val="22"/>
        </w:rPr>
      </w:pPr>
      <w:r w:rsidRPr="00E94788">
        <w:rPr>
          <w:sz w:val="22"/>
          <w:szCs w:val="22"/>
        </w:rPr>
        <w:t>Closing R</w:t>
      </w:r>
      <w:r w:rsidR="00FA21FE" w:rsidRPr="00E94788">
        <w:rPr>
          <w:sz w:val="22"/>
          <w:szCs w:val="22"/>
        </w:rPr>
        <w:t>emarks</w:t>
      </w:r>
      <w:r w:rsidR="0019562E">
        <w:rPr>
          <w:sz w:val="22"/>
          <w:szCs w:val="22"/>
        </w:rPr>
        <w:t xml:space="preserve"> (</w:t>
      </w:r>
      <w:r w:rsidR="0019562E" w:rsidRPr="0019562E">
        <w:rPr>
          <w:i/>
          <w:sz w:val="22"/>
          <w:szCs w:val="22"/>
        </w:rPr>
        <w:t xml:space="preserve">refer to </w:t>
      </w:r>
      <w:r w:rsidR="0019562E">
        <w:rPr>
          <w:i/>
          <w:sz w:val="22"/>
          <w:szCs w:val="22"/>
        </w:rPr>
        <w:t xml:space="preserve">hearing </w:t>
      </w:r>
      <w:r w:rsidR="0019562E" w:rsidRPr="0019562E">
        <w:rPr>
          <w:i/>
          <w:sz w:val="22"/>
          <w:szCs w:val="22"/>
        </w:rPr>
        <w:t>script</w:t>
      </w:r>
      <w:r w:rsidR="0019562E">
        <w:rPr>
          <w:sz w:val="22"/>
          <w:szCs w:val="22"/>
        </w:rPr>
        <w:t>)</w:t>
      </w:r>
    </w:p>
    <w:p w:rsidR="00E3705F" w:rsidRPr="00E94788" w:rsidRDefault="00E3705F" w:rsidP="00FA21FE">
      <w:pPr>
        <w:rPr>
          <w:sz w:val="22"/>
          <w:szCs w:val="22"/>
        </w:rPr>
      </w:pPr>
    </w:p>
    <w:p w:rsidR="00FA21FE" w:rsidRPr="00E94788" w:rsidRDefault="00FA21FE" w:rsidP="00FA21FE">
      <w:pPr>
        <w:rPr>
          <w:sz w:val="22"/>
          <w:szCs w:val="22"/>
        </w:rPr>
      </w:pPr>
      <w:r w:rsidRPr="00E94788">
        <w:rPr>
          <w:sz w:val="22"/>
          <w:szCs w:val="22"/>
        </w:rPr>
        <w:t>Adjourn</w:t>
      </w:r>
      <w:r w:rsidR="00E3705F" w:rsidRPr="00E94788">
        <w:rPr>
          <w:sz w:val="22"/>
          <w:szCs w:val="22"/>
        </w:rPr>
        <w:t xml:space="preserve"> level hearing</w:t>
      </w:r>
    </w:p>
    <w:p w:rsidR="00FA21FE" w:rsidRPr="00E94788" w:rsidRDefault="00FA21FE" w:rsidP="00FA21FE">
      <w:pPr>
        <w:rPr>
          <w:sz w:val="22"/>
          <w:szCs w:val="22"/>
        </w:rPr>
      </w:pPr>
    </w:p>
    <w:p w:rsidR="00FA21FE" w:rsidRPr="00E94788" w:rsidRDefault="00FA21FE" w:rsidP="00FA21FE">
      <w:pPr>
        <w:rPr>
          <w:sz w:val="22"/>
          <w:szCs w:val="22"/>
        </w:rPr>
      </w:pPr>
    </w:p>
    <w:sectPr w:rsidR="00FA21FE" w:rsidRPr="00E947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A3" w:rsidRDefault="00C402A3" w:rsidP="00C402A3">
      <w:r>
        <w:separator/>
      </w:r>
    </w:p>
  </w:endnote>
  <w:endnote w:type="continuationSeparator" w:id="0">
    <w:p w:rsidR="00C402A3" w:rsidRDefault="00C402A3" w:rsidP="00C4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09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2A3" w:rsidRDefault="00C402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02A3" w:rsidRDefault="00C40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A3" w:rsidRDefault="00C402A3" w:rsidP="00C402A3">
      <w:r>
        <w:separator/>
      </w:r>
    </w:p>
  </w:footnote>
  <w:footnote w:type="continuationSeparator" w:id="0">
    <w:p w:rsidR="00C402A3" w:rsidRDefault="00C402A3" w:rsidP="00C4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BCF"/>
    <w:multiLevelType w:val="hybridMultilevel"/>
    <w:tmpl w:val="0BF296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D2EED"/>
    <w:multiLevelType w:val="hybridMultilevel"/>
    <w:tmpl w:val="CE2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61822"/>
    <w:multiLevelType w:val="hybridMultilevel"/>
    <w:tmpl w:val="54CA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4E83"/>
    <w:multiLevelType w:val="hybridMultilevel"/>
    <w:tmpl w:val="AE86D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4EDF"/>
    <w:multiLevelType w:val="hybridMultilevel"/>
    <w:tmpl w:val="EA00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1616"/>
    <w:multiLevelType w:val="hybridMultilevel"/>
    <w:tmpl w:val="3CDA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C37D6"/>
    <w:multiLevelType w:val="hybridMultilevel"/>
    <w:tmpl w:val="91FE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53FDF"/>
    <w:multiLevelType w:val="hybridMultilevel"/>
    <w:tmpl w:val="3C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F7D35"/>
    <w:multiLevelType w:val="hybridMultilevel"/>
    <w:tmpl w:val="5E48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87F90"/>
    <w:multiLevelType w:val="hybridMultilevel"/>
    <w:tmpl w:val="AFC0D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7601A6"/>
    <w:multiLevelType w:val="hybridMultilevel"/>
    <w:tmpl w:val="E0D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54BFD"/>
    <w:multiLevelType w:val="hybridMultilevel"/>
    <w:tmpl w:val="FE12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F22E6"/>
    <w:multiLevelType w:val="hybridMultilevel"/>
    <w:tmpl w:val="0D18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D0FE5"/>
    <w:multiLevelType w:val="hybridMultilevel"/>
    <w:tmpl w:val="5C6C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F56C6"/>
    <w:multiLevelType w:val="hybridMultilevel"/>
    <w:tmpl w:val="3DEE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2414F"/>
    <w:multiLevelType w:val="hybridMultilevel"/>
    <w:tmpl w:val="F26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0789C"/>
    <w:multiLevelType w:val="hybridMultilevel"/>
    <w:tmpl w:val="76982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2143D5"/>
    <w:multiLevelType w:val="hybridMultilevel"/>
    <w:tmpl w:val="AE86D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9"/>
  </w:num>
  <w:num w:numId="5">
    <w:abstractNumId w:val="16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  <w:num w:numId="15">
    <w:abstractNumId w:val="11"/>
  </w:num>
  <w:num w:numId="16">
    <w:abstractNumId w:val="5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00"/>
    <w:rsid w:val="0002753B"/>
    <w:rsid w:val="00087593"/>
    <w:rsid w:val="00092D3D"/>
    <w:rsid w:val="000A4440"/>
    <w:rsid w:val="000C6EEE"/>
    <w:rsid w:val="000C764C"/>
    <w:rsid w:val="00105298"/>
    <w:rsid w:val="001443F0"/>
    <w:rsid w:val="00171C16"/>
    <w:rsid w:val="0019562E"/>
    <w:rsid w:val="001A5A79"/>
    <w:rsid w:val="002149D4"/>
    <w:rsid w:val="00216EA0"/>
    <w:rsid w:val="00263678"/>
    <w:rsid w:val="00263889"/>
    <w:rsid w:val="00275129"/>
    <w:rsid w:val="002B6915"/>
    <w:rsid w:val="00300891"/>
    <w:rsid w:val="00325255"/>
    <w:rsid w:val="00327A81"/>
    <w:rsid w:val="003D575E"/>
    <w:rsid w:val="00424859"/>
    <w:rsid w:val="00433ED4"/>
    <w:rsid w:val="004618D0"/>
    <w:rsid w:val="00485A2E"/>
    <w:rsid w:val="00494E99"/>
    <w:rsid w:val="004E1FF2"/>
    <w:rsid w:val="004F1ADF"/>
    <w:rsid w:val="0051121E"/>
    <w:rsid w:val="005D2E0D"/>
    <w:rsid w:val="005E21E1"/>
    <w:rsid w:val="006F0774"/>
    <w:rsid w:val="00704F47"/>
    <w:rsid w:val="00720B62"/>
    <w:rsid w:val="00765B2D"/>
    <w:rsid w:val="00784F9D"/>
    <w:rsid w:val="007C0000"/>
    <w:rsid w:val="007E471F"/>
    <w:rsid w:val="0080490E"/>
    <w:rsid w:val="00816C3A"/>
    <w:rsid w:val="00835BC3"/>
    <w:rsid w:val="00842557"/>
    <w:rsid w:val="00843ADA"/>
    <w:rsid w:val="00846D60"/>
    <w:rsid w:val="008511B7"/>
    <w:rsid w:val="008515AB"/>
    <w:rsid w:val="008E1879"/>
    <w:rsid w:val="009109F5"/>
    <w:rsid w:val="00910B73"/>
    <w:rsid w:val="00930001"/>
    <w:rsid w:val="00934E21"/>
    <w:rsid w:val="009510AB"/>
    <w:rsid w:val="00975205"/>
    <w:rsid w:val="009D2947"/>
    <w:rsid w:val="00A11827"/>
    <w:rsid w:val="00A21552"/>
    <w:rsid w:val="00AA68EA"/>
    <w:rsid w:val="00AD74AD"/>
    <w:rsid w:val="00B22816"/>
    <w:rsid w:val="00B412F7"/>
    <w:rsid w:val="00B42874"/>
    <w:rsid w:val="00B758F9"/>
    <w:rsid w:val="00B773AA"/>
    <w:rsid w:val="00C402A3"/>
    <w:rsid w:val="00C41B04"/>
    <w:rsid w:val="00C520FE"/>
    <w:rsid w:val="00C9345B"/>
    <w:rsid w:val="00CA3EB9"/>
    <w:rsid w:val="00CE4935"/>
    <w:rsid w:val="00D04EFB"/>
    <w:rsid w:val="00D07072"/>
    <w:rsid w:val="00D10291"/>
    <w:rsid w:val="00D32B25"/>
    <w:rsid w:val="00D45AD2"/>
    <w:rsid w:val="00D7315C"/>
    <w:rsid w:val="00D93FA1"/>
    <w:rsid w:val="00DD4D72"/>
    <w:rsid w:val="00E049A2"/>
    <w:rsid w:val="00E07711"/>
    <w:rsid w:val="00E3705F"/>
    <w:rsid w:val="00E94788"/>
    <w:rsid w:val="00EC2388"/>
    <w:rsid w:val="00F17E93"/>
    <w:rsid w:val="00F253EA"/>
    <w:rsid w:val="00F92E9E"/>
    <w:rsid w:val="00F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55"/>
    <w:pPr>
      <w:ind w:left="720"/>
      <w:contextualSpacing/>
    </w:pPr>
    <w:rPr>
      <w:rFonts w:ascii="Calibri" w:hAnsi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40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2A3"/>
  </w:style>
  <w:style w:type="paragraph" w:styleId="Footer">
    <w:name w:val="footer"/>
    <w:basedOn w:val="Normal"/>
    <w:link w:val="FooterChar"/>
    <w:uiPriority w:val="99"/>
    <w:unhideWhenUsed/>
    <w:rsid w:val="00C40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55"/>
    <w:pPr>
      <w:ind w:left="720"/>
      <w:contextualSpacing/>
    </w:pPr>
    <w:rPr>
      <w:rFonts w:ascii="Calibri" w:hAnsi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40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2A3"/>
  </w:style>
  <w:style w:type="paragraph" w:styleId="Footer">
    <w:name w:val="footer"/>
    <w:basedOn w:val="Normal"/>
    <w:link w:val="FooterChar"/>
    <w:uiPriority w:val="99"/>
    <w:unhideWhenUsed/>
    <w:rsid w:val="00C40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Chelsey Cain</cp:lastModifiedBy>
  <cp:revision>2</cp:revision>
  <cp:lastPrinted>2018-09-07T20:23:00Z</cp:lastPrinted>
  <dcterms:created xsi:type="dcterms:W3CDTF">2019-08-02T14:54:00Z</dcterms:created>
  <dcterms:modified xsi:type="dcterms:W3CDTF">2019-08-02T14:54:00Z</dcterms:modified>
</cp:coreProperties>
</file>